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062" w:rsidRDefault="00840062" w:rsidP="008400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3119"/>
        <w:gridCol w:w="4961"/>
      </w:tblGrid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>Тема публикации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>Где опубликовано, когда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>Аксанова Н.А. Петрова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>Формирование нравственных качеств личности обучающихся посредством приобщения их к традициям своего народа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62" w:rsidRPr="009D4A83" w:rsidRDefault="00840062" w:rsidP="00C61C61">
            <w:pPr>
              <w:pStyle w:val="a4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«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Нигматовские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чтения: Гуманистическое воспитание: традиции и глобальные вызовы современности»: сборник научных трудов Международной научно-практической конференции (Казань, 12-13 ноября 2019 г.) / </w:t>
            </w:r>
            <w:proofErr w:type="gramStart"/>
            <w:r w:rsidRPr="009D4A83">
              <w:rPr>
                <w:rFonts w:ascii="Times New Roman" w:hAnsi="Times New Roman"/>
                <w:sz w:val="24"/>
                <w:lang w:eastAsia="en-US"/>
              </w:rPr>
              <w:t>под</w:t>
            </w:r>
            <w:proofErr w:type="gram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общей ред. Г.Ж.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Фахрутдиновой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. – Казань: Казанский Федеральный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университе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>, 2019. -331 с.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>Деятельность дома детского и юношеского туризма и экскурсий «Простор» по патриотическому воспитанию учащихся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pStyle w:val="a4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Колпинские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чтения по краеведению и туризму. Материалы межрегиональной с между</w:t>
            </w:r>
            <w:r>
              <w:rPr>
                <w:rFonts w:ascii="Times New Roman" w:hAnsi="Times New Roman"/>
                <w:sz w:val="24"/>
                <w:lang w:eastAsia="en-US"/>
              </w:rPr>
              <w:t>народным участием научно-практи</w:t>
            </w:r>
            <w:r w:rsidRPr="009D4A83">
              <w:rPr>
                <w:rFonts w:ascii="Times New Roman" w:hAnsi="Times New Roman"/>
                <w:sz w:val="24"/>
                <w:lang w:eastAsia="en-US"/>
              </w:rPr>
              <w:t>ческой конференции 26 марта 2019 года</w:t>
            </w:r>
            <w:proofErr w:type="gramStart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/ О</w:t>
            </w:r>
            <w:proofErr w:type="gram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тв. ред. С. И. Махов, Н. Е. Самсонова, Д. А.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Субетто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>, В.Д. Сухоруков. Научный редактор А. А. Соколова. В 2-х частях. Часть I. – СПб</w:t>
            </w:r>
            <w:proofErr w:type="gramStart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.: </w:t>
            </w:r>
            <w:proofErr w:type="gram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РГПУ им. А. И. Герцена; ЛОИРО, 2019. – 388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c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>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Школа наставничества в МБУДО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ДДЮТиЭ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«Простор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pStyle w:val="a4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</w:t>
            </w:r>
            <w:r w:rsidRPr="009D4A83">
              <w:rPr>
                <w:rFonts w:ascii="Times New Roman" w:hAnsi="Times New Roman"/>
                <w:sz w:val="24"/>
                <w:lang w:eastAsia="en-US"/>
              </w:rPr>
              <w:t>овременное образование: актуальные вопросы и инновации №4 2019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 г.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9D4A83">
              <w:rPr>
                <w:rFonts w:ascii="Times New Roman" w:hAnsi="Times New Roman"/>
                <w:sz w:val="24"/>
              </w:rPr>
              <w:t>Закиров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А.М.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ФДББС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шартларында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эзлену-тикшерену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эшченлеген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оештыру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pStyle w:val="a4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 xml:space="preserve">Сборник тезисов II Республиканской научно-практической конференции учащихся имени 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Джавдата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Валеевича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Вилькеева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Вилькеевские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чтения), Казань, 2020.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9D4A83">
              <w:rPr>
                <w:rFonts w:ascii="Times New Roman" w:hAnsi="Times New Roman"/>
                <w:sz w:val="24"/>
              </w:rPr>
              <w:t>Замалетдинов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>«Перевал 1А + перевал 1А не равен перевалу 2А» (советы мастера)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pStyle w:val="a4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Актуальные вопросы состояния и развития детско-юношеского и спортивно-оздоровительного туризма: сборник научных статей по материалам Международной научно-практической конференции (15 декабря 2019 г., г. Москва, Российская Федерация) / сост. И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науч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. </w:t>
            </w:r>
            <w:proofErr w:type="spellStart"/>
            <w:proofErr w:type="gramStart"/>
            <w:r w:rsidRPr="009D4A83">
              <w:rPr>
                <w:rFonts w:ascii="Times New Roman" w:hAnsi="Times New Roman"/>
                <w:sz w:val="24"/>
                <w:lang w:eastAsia="en-US"/>
              </w:rPr>
              <w:t>Ред</w:t>
            </w:r>
            <w:proofErr w:type="spellEnd"/>
            <w:proofErr w:type="gram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И.А.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Дрогов.ю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Д.В. Смирнов. – М.</w:t>
            </w:r>
            <w:proofErr w:type="gramStart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:</w:t>
            </w:r>
            <w:proofErr w:type="gram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ООО «Издательство «Радуга-Пресс», МОО «МАДЮТК». – 2019.-195 с.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9D4A83">
              <w:rPr>
                <w:rFonts w:ascii="Times New Roman" w:hAnsi="Times New Roman"/>
                <w:sz w:val="24"/>
              </w:rPr>
              <w:t>Замалетдинов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>Урок-поход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pStyle w:val="a4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 xml:space="preserve">Эколого-географическое знание в современном образовательном пространстве школы: материалы Региональной научно-практической конференции (18 декабря 2019 г.) г. Казань – Казань: Изд-во «Новая Казань», 2019. -218 </w:t>
            </w:r>
            <w:proofErr w:type="gramStart"/>
            <w:r w:rsidRPr="009D4A83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9D4A83">
              <w:rPr>
                <w:rFonts w:ascii="Times New Roman" w:hAnsi="Times New Roman"/>
                <w:sz w:val="24"/>
              </w:rPr>
              <w:t>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D4A83">
              <w:rPr>
                <w:rFonts w:ascii="Times New Roman" w:hAnsi="Times New Roman"/>
                <w:sz w:val="24"/>
              </w:rPr>
              <w:t>Замалетдинов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>Уроки на местности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pStyle w:val="a4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 xml:space="preserve">Актуальные проблемы эколого-географического образования в школе и вузе: материалы 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очно-заочной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Международной научно-практической конференции 29-30 ноября 2019 г. г. Казань / под ред. 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Самигуллиной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Г.С. –Казань: Отечество, 2019. – 218 </w:t>
            </w:r>
            <w:proofErr w:type="gramStart"/>
            <w:r w:rsidRPr="009D4A83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9D4A83">
              <w:rPr>
                <w:rFonts w:ascii="Times New Roman" w:hAnsi="Times New Roman"/>
                <w:sz w:val="24"/>
              </w:rPr>
              <w:t>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9D4A83">
              <w:rPr>
                <w:rFonts w:ascii="Times New Roman" w:hAnsi="Times New Roman"/>
                <w:sz w:val="24"/>
              </w:rPr>
              <w:t>Замалетдинов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>Уроки на местности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pStyle w:val="a4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 xml:space="preserve">«Экология, мир и мы»: материалы республиканской научно-практической конференции 29 ноября 2019 г. п.г.т. </w:t>
            </w:r>
            <w:proofErr w:type="gramStart"/>
            <w:r w:rsidRPr="009D4A83">
              <w:rPr>
                <w:rFonts w:ascii="Times New Roman" w:hAnsi="Times New Roman"/>
                <w:sz w:val="24"/>
              </w:rPr>
              <w:lastRenderedPageBreak/>
              <w:t>Алексеевское</w:t>
            </w:r>
            <w:proofErr w:type="gramEnd"/>
            <w:r w:rsidRPr="009D4A83">
              <w:rPr>
                <w:rFonts w:ascii="Times New Roman" w:hAnsi="Times New Roman"/>
                <w:sz w:val="24"/>
              </w:rPr>
              <w:t xml:space="preserve"> / под ред. 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Ягудиной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Л.Р. – Казань: Изд-во «Новая Казань, 2019. -278 </w:t>
            </w:r>
            <w:proofErr w:type="gramStart"/>
            <w:r w:rsidRPr="009D4A83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9D4A83">
              <w:rPr>
                <w:rFonts w:ascii="Times New Roman" w:hAnsi="Times New Roman"/>
                <w:sz w:val="24"/>
              </w:rPr>
              <w:t>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91D60" w:rsidRDefault="00840062" w:rsidP="00C61C61">
            <w:pPr>
              <w:jc w:val="center"/>
              <w:rPr>
                <w:rFonts w:ascii="Times New Roman" w:hAnsi="Times New Roman"/>
              </w:rPr>
            </w:pPr>
            <w:r w:rsidRPr="00691D60">
              <w:rPr>
                <w:rFonts w:ascii="Times New Roman" w:hAnsi="Times New Roman"/>
              </w:rPr>
              <w:lastRenderedPageBreak/>
              <w:t>Петрова Н.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91D60" w:rsidRDefault="00840062" w:rsidP="00C61C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Туризм, как линия жизни!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91D60" w:rsidRDefault="00840062" w:rsidP="00C61C61">
            <w:pPr>
              <w:rPr>
                <w:rFonts w:ascii="Times New Roman" w:hAnsi="Times New Roman"/>
              </w:rPr>
            </w:pPr>
            <w:r w:rsidRPr="00691D60">
              <w:rPr>
                <w:rFonts w:ascii="Times New Roman" w:hAnsi="Times New Roman"/>
              </w:rPr>
              <w:t>Сборник Межрегиональной с международным участием научно-практической конференции, посвященной перспективам развития детско-юношеского туризма и краеведения «КОЛПИНСКИЕ ЧТЕНИЯ ПО КРАЕВЕДЕНИЮ И ТУРИЗМУ»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D4A83">
              <w:rPr>
                <w:rFonts w:ascii="Times New Roman" w:hAnsi="Times New Roman"/>
                <w:sz w:val="24"/>
              </w:rPr>
              <w:t>Салимова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 xml:space="preserve">По следам 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Джалиля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>: «Погибая, не умрет герой»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pStyle w:val="a4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>Казанские ведомости №22 (6925) от 18.02.2020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D4A83">
              <w:rPr>
                <w:rFonts w:ascii="Times New Roman" w:hAnsi="Times New Roman"/>
                <w:sz w:val="24"/>
              </w:rPr>
              <w:t>Салимова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 xml:space="preserve">Наставничество в работе с </w:t>
            </w:r>
            <w:proofErr w:type="gramStart"/>
            <w:r w:rsidRPr="009D4A83">
              <w:rPr>
                <w:rFonts w:ascii="Times New Roman" w:hAnsi="Times New Roman"/>
                <w:sz w:val="24"/>
              </w:rPr>
              <w:t>одаренными</w:t>
            </w:r>
            <w:proofErr w:type="gramEnd"/>
            <w:r w:rsidRPr="009D4A83">
              <w:rPr>
                <w:rFonts w:ascii="Times New Roman" w:hAnsi="Times New Roman"/>
                <w:sz w:val="24"/>
              </w:rPr>
              <w:t xml:space="preserve"> и творческими обучающимися в дополнительном образовании туристско-краеведческого направления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 xml:space="preserve">Сборник тезисов II Республиканской научно-практической конференции учащихся имени 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Джавдата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Валеевича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Вилькеева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Вилькеевские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чтения), Казань, 2020.</w:t>
            </w:r>
          </w:p>
          <w:p w:rsidR="00840062" w:rsidRPr="009D4A83" w:rsidRDefault="00840062" w:rsidP="00C61C61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D4A83">
              <w:rPr>
                <w:rFonts w:ascii="Times New Roman" w:hAnsi="Times New Roman"/>
                <w:sz w:val="24"/>
              </w:rPr>
              <w:t>Салимова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Ф.Б. 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Фазлиев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Р.М.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 xml:space="preserve">Формирование поликультурной личности в современном образовательном пространстве </w:t>
            </w:r>
          </w:p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40062" w:rsidRPr="009D4A83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9D4A83" w:rsidRDefault="00840062" w:rsidP="00C61C61">
            <w:pPr>
              <w:pStyle w:val="a4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Нигматовские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 чтения: Гуманистическое воспитание: традиции и глобальные вызовы современности»: сборник научных трудов Международной научно-практической конференции (Казань, 12-13 ноября 2019 г.) / </w:t>
            </w:r>
            <w:proofErr w:type="gramStart"/>
            <w:r w:rsidRPr="009D4A83">
              <w:rPr>
                <w:rFonts w:ascii="Times New Roman" w:hAnsi="Times New Roman"/>
                <w:sz w:val="24"/>
              </w:rPr>
              <w:t>под</w:t>
            </w:r>
            <w:proofErr w:type="gramEnd"/>
            <w:r w:rsidRPr="009D4A83">
              <w:rPr>
                <w:rFonts w:ascii="Times New Roman" w:hAnsi="Times New Roman"/>
                <w:sz w:val="24"/>
              </w:rPr>
              <w:t xml:space="preserve"> общей ред. Г.Ж. </w:t>
            </w:r>
            <w:proofErr w:type="spellStart"/>
            <w:r w:rsidRPr="009D4A83">
              <w:rPr>
                <w:rFonts w:ascii="Times New Roman" w:hAnsi="Times New Roman"/>
                <w:sz w:val="24"/>
              </w:rPr>
              <w:t>Фахрутдиновой</w:t>
            </w:r>
            <w:proofErr w:type="spellEnd"/>
            <w:r w:rsidRPr="009D4A83">
              <w:rPr>
                <w:rFonts w:ascii="Times New Roman" w:hAnsi="Times New Roman"/>
                <w:sz w:val="24"/>
              </w:rPr>
              <w:t xml:space="preserve">. – Казань: Казанский Федеральный университет, 2019. -331 </w:t>
            </w:r>
            <w:proofErr w:type="gramStart"/>
            <w:r w:rsidRPr="009D4A83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9D4A83">
              <w:rPr>
                <w:rFonts w:ascii="Times New Roman" w:hAnsi="Times New Roman"/>
                <w:sz w:val="24"/>
              </w:rPr>
              <w:t>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E11">
              <w:rPr>
                <w:rFonts w:ascii="Times New Roman" w:hAnsi="Times New Roman"/>
                <w:sz w:val="24"/>
                <w:szCs w:val="24"/>
              </w:rPr>
              <w:t>Набиуллин</w:t>
            </w:r>
            <w:proofErr w:type="spellEnd"/>
            <w:r w:rsidRPr="00345E11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E11">
              <w:rPr>
                <w:rFonts w:ascii="Times New Roman" w:hAnsi="Times New Roman"/>
                <w:sz w:val="24"/>
                <w:szCs w:val="24"/>
              </w:rPr>
              <w:t>Занятия лыжными гонкам</w:t>
            </w:r>
            <w:r>
              <w:rPr>
                <w:rFonts w:ascii="Times New Roman" w:hAnsi="Times New Roman"/>
                <w:sz w:val="24"/>
                <w:szCs w:val="24"/>
              </w:rPr>
              <w:t>и во внеурочной жизни школьника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45E11">
              <w:rPr>
                <w:rFonts w:ascii="Times New Roman" w:eastAsia="Calibri" w:hAnsi="Times New Roman"/>
                <w:sz w:val="24"/>
                <w:szCs w:val="24"/>
              </w:rPr>
              <w:t xml:space="preserve"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</w:t>
            </w:r>
            <w:proofErr w:type="spellStart"/>
            <w:r w:rsidRPr="00345E11">
              <w:rPr>
                <w:rFonts w:ascii="Times New Roman" w:eastAsia="Calibri" w:hAnsi="Times New Roman"/>
                <w:sz w:val="24"/>
                <w:szCs w:val="24"/>
              </w:rPr>
              <w:t>ГАФКСиТ</w:t>
            </w:r>
            <w:proofErr w:type="spellEnd"/>
            <w:r w:rsidRPr="00345E11">
              <w:rPr>
                <w:rFonts w:ascii="Times New Roman" w:eastAsia="Calibri" w:hAnsi="Times New Roman"/>
                <w:sz w:val="24"/>
                <w:szCs w:val="24"/>
              </w:rPr>
              <w:t>, 2019.-1205с.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E11">
              <w:rPr>
                <w:rFonts w:ascii="Times New Roman" w:hAnsi="Times New Roman"/>
                <w:sz w:val="24"/>
                <w:szCs w:val="24"/>
              </w:rPr>
              <w:t>Набиуллин</w:t>
            </w:r>
            <w:proofErr w:type="spellEnd"/>
            <w:r w:rsidRPr="00345E11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E11">
              <w:rPr>
                <w:rFonts w:ascii="Times New Roman" w:hAnsi="Times New Roman"/>
                <w:sz w:val="24"/>
                <w:szCs w:val="24"/>
              </w:rPr>
              <w:t>Мероприятия рекреационно-спортивного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студентов в условиях парка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E11">
              <w:rPr>
                <w:rFonts w:ascii="Times New Roman" w:hAnsi="Times New Roman"/>
                <w:sz w:val="24"/>
                <w:szCs w:val="24"/>
              </w:rPr>
              <w:t xml:space="preserve"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</w:t>
            </w:r>
            <w:proofErr w:type="spellStart"/>
            <w:r w:rsidRPr="00345E11">
              <w:rPr>
                <w:rFonts w:ascii="Times New Roman" w:hAnsi="Times New Roman"/>
                <w:sz w:val="24"/>
                <w:szCs w:val="24"/>
              </w:rPr>
              <w:t>ГАФКСиТ</w:t>
            </w:r>
            <w:proofErr w:type="spellEnd"/>
            <w:r w:rsidRPr="00345E11">
              <w:rPr>
                <w:rFonts w:ascii="Times New Roman" w:hAnsi="Times New Roman"/>
                <w:sz w:val="24"/>
                <w:szCs w:val="24"/>
              </w:rPr>
              <w:t>, 2019.-1205с.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E11">
              <w:rPr>
                <w:rFonts w:ascii="Times New Roman" w:hAnsi="Times New Roman"/>
                <w:sz w:val="24"/>
                <w:szCs w:val="24"/>
              </w:rPr>
              <w:t>Набиуллин</w:t>
            </w:r>
            <w:proofErr w:type="spellEnd"/>
            <w:r w:rsidRPr="00345E11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840062" w:rsidRPr="00345E11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E11">
              <w:rPr>
                <w:rFonts w:ascii="Times New Roman" w:hAnsi="Times New Roman"/>
                <w:sz w:val="24"/>
                <w:szCs w:val="24"/>
              </w:rPr>
              <w:t>Дерзаев</w:t>
            </w:r>
            <w:proofErr w:type="spellEnd"/>
            <w:r w:rsidRPr="00345E11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E11">
              <w:rPr>
                <w:rFonts w:ascii="Times New Roman" w:hAnsi="Times New Roman"/>
                <w:sz w:val="24"/>
                <w:szCs w:val="24"/>
              </w:rPr>
              <w:t>Уровень подготовленности студентов-туристов, специализирующихся по направлению «</w:t>
            </w:r>
            <w:r>
              <w:rPr>
                <w:rFonts w:ascii="Times New Roman" w:hAnsi="Times New Roman"/>
                <w:sz w:val="24"/>
                <w:szCs w:val="24"/>
              </w:rPr>
              <w:t>дистанция» в спортивном туризме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E11">
              <w:rPr>
                <w:rFonts w:ascii="Times New Roman" w:hAnsi="Times New Roman"/>
                <w:sz w:val="24"/>
                <w:szCs w:val="24"/>
              </w:rPr>
              <w:t xml:space="preserve"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</w:t>
            </w:r>
            <w:proofErr w:type="spellStart"/>
            <w:r w:rsidRPr="00345E11">
              <w:rPr>
                <w:rFonts w:ascii="Times New Roman" w:hAnsi="Times New Roman"/>
                <w:sz w:val="24"/>
                <w:szCs w:val="24"/>
              </w:rPr>
              <w:t>ГАФКСиТ</w:t>
            </w:r>
            <w:proofErr w:type="spellEnd"/>
            <w:r w:rsidRPr="00345E11">
              <w:rPr>
                <w:rFonts w:ascii="Times New Roman" w:hAnsi="Times New Roman"/>
                <w:sz w:val="24"/>
                <w:szCs w:val="24"/>
              </w:rPr>
              <w:t>, 2019.-1205с.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E11">
              <w:rPr>
                <w:rFonts w:ascii="Times New Roman" w:hAnsi="Times New Roman"/>
                <w:sz w:val="24"/>
                <w:szCs w:val="24"/>
              </w:rPr>
              <w:t>Дерзаев</w:t>
            </w:r>
            <w:proofErr w:type="spellEnd"/>
            <w:r w:rsidRPr="00345E11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E11">
              <w:rPr>
                <w:rFonts w:ascii="Times New Roman" w:hAnsi="Times New Roman"/>
                <w:sz w:val="24"/>
                <w:szCs w:val="24"/>
              </w:rPr>
              <w:t xml:space="preserve">Спортивная подготовка туристов в группе дисциплин «дистанция» на этапах совершенствования и высшего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спортивного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мастерства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E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</w:t>
            </w:r>
            <w:r w:rsidRPr="00345E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ноября 2019). – Казань: Поволжская </w:t>
            </w:r>
            <w:proofErr w:type="spellStart"/>
            <w:r w:rsidRPr="00345E11">
              <w:rPr>
                <w:rFonts w:ascii="Times New Roman" w:hAnsi="Times New Roman"/>
                <w:sz w:val="24"/>
                <w:szCs w:val="24"/>
              </w:rPr>
              <w:t>ГАФКСиТ</w:t>
            </w:r>
            <w:proofErr w:type="spellEnd"/>
            <w:r w:rsidRPr="00345E11">
              <w:rPr>
                <w:rFonts w:ascii="Times New Roman" w:hAnsi="Times New Roman"/>
                <w:sz w:val="24"/>
                <w:szCs w:val="24"/>
              </w:rPr>
              <w:t>, 2019.-1205с.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E11">
              <w:rPr>
                <w:rFonts w:ascii="Times New Roman" w:hAnsi="Times New Roman"/>
                <w:sz w:val="24"/>
                <w:szCs w:val="24"/>
              </w:rPr>
              <w:lastRenderedPageBreak/>
              <w:t>Дерзаев</w:t>
            </w:r>
            <w:proofErr w:type="spellEnd"/>
            <w:r w:rsidRPr="00345E11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840062" w:rsidRPr="00345E11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E11">
              <w:rPr>
                <w:rFonts w:ascii="Times New Roman" w:hAnsi="Times New Roman"/>
                <w:sz w:val="24"/>
                <w:szCs w:val="24"/>
              </w:rPr>
              <w:t>Набиуллин</w:t>
            </w:r>
            <w:proofErr w:type="spellEnd"/>
            <w:r w:rsidRPr="00345E11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E11">
              <w:rPr>
                <w:rFonts w:ascii="Times New Roman" w:hAnsi="Times New Roman"/>
                <w:sz w:val="24"/>
                <w:szCs w:val="24"/>
              </w:rPr>
              <w:t>Влияние плотного соревновательного графика на результативность спортсменов</w:t>
            </w:r>
            <w:r>
              <w:rPr>
                <w:rFonts w:ascii="Times New Roman" w:hAnsi="Times New Roman"/>
                <w:sz w:val="24"/>
                <w:szCs w:val="24"/>
              </w:rPr>
              <w:t>-туристов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E11">
              <w:rPr>
                <w:rFonts w:ascii="Times New Roman" w:hAnsi="Times New Roman"/>
                <w:sz w:val="24"/>
                <w:szCs w:val="24"/>
              </w:rPr>
              <w:t xml:space="preserve"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</w:t>
            </w:r>
            <w:proofErr w:type="spellStart"/>
            <w:r w:rsidRPr="00345E11">
              <w:rPr>
                <w:rFonts w:ascii="Times New Roman" w:hAnsi="Times New Roman"/>
                <w:sz w:val="24"/>
                <w:szCs w:val="24"/>
              </w:rPr>
              <w:t>ГАФКСиТ</w:t>
            </w:r>
            <w:proofErr w:type="spellEnd"/>
            <w:r w:rsidRPr="00345E11">
              <w:rPr>
                <w:rFonts w:ascii="Times New Roman" w:hAnsi="Times New Roman"/>
                <w:sz w:val="24"/>
                <w:szCs w:val="24"/>
              </w:rPr>
              <w:t>, 2019.-1205с.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66D">
              <w:rPr>
                <w:rFonts w:ascii="Times New Roman" w:hAnsi="Times New Roman"/>
                <w:sz w:val="24"/>
                <w:szCs w:val="24"/>
              </w:rPr>
              <w:t>Егошина (</w:t>
            </w:r>
            <w:proofErr w:type="spellStart"/>
            <w:r w:rsidRPr="00EA766D">
              <w:rPr>
                <w:rFonts w:ascii="Times New Roman" w:hAnsi="Times New Roman"/>
                <w:sz w:val="24"/>
                <w:szCs w:val="24"/>
              </w:rPr>
              <w:t>Невмержицкая</w:t>
            </w:r>
            <w:proofErr w:type="spellEnd"/>
            <w:r w:rsidRPr="00EA766D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М.</w:t>
            </w:r>
            <w:r w:rsidRPr="00EA766D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6D">
              <w:rPr>
                <w:rFonts w:ascii="Times New Roman" w:hAnsi="Times New Roman"/>
                <w:sz w:val="24"/>
                <w:szCs w:val="24"/>
              </w:rPr>
              <w:t>Туристско-рекреационные ресурсы Казани как основа для развития красного туризма образовательной направленности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345E11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Колпинские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чтения по краеведению и туризму. Материалы межрегиональной с между</w:t>
            </w:r>
            <w:r>
              <w:rPr>
                <w:rFonts w:ascii="Times New Roman" w:hAnsi="Times New Roman"/>
                <w:sz w:val="24"/>
                <w:lang w:eastAsia="en-US"/>
              </w:rPr>
              <w:t>народным участием научно-практи</w:t>
            </w:r>
            <w:r w:rsidRPr="009D4A83">
              <w:rPr>
                <w:rFonts w:ascii="Times New Roman" w:hAnsi="Times New Roman"/>
                <w:sz w:val="24"/>
                <w:lang w:eastAsia="en-US"/>
              </w:rPr>
              <w:t>ческой конференции 26 марта 2019 года</w:t>
            </w:r>
            <w:proofErr w:type="gramStart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/ О</w:t>
            </w:r>
            <w:proofErr w:type="gramEnd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тв. ред. С. И. Махов, Н. Е. Самсонова, Д. А.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Субетто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>, В.Д. Сухоруков. Научный редактор А. А. Соколова. В 2-х частях. Часть II. – СПб</w:t>
            </w:r>
            <w:proofErr w:type="gramStart"/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.: </w:t>
            </w:r>
            <w:proofErr w:type="gramEnd"/>
            <w:r w:rsidRPr="009D4A83">
              <w:rPr>
                <w:rFonts w:ascii="Times New Roman" w:hAnsi="Times New Roman"/>
                <w:sz w:val="24"/>
                <w:lang w:eastAsia="en-US"/>
              </w:rPr>
              <w:t>РГПУ им. А. И. Герцена; ЛОИРО, 2019. –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 411</w:t>
            </w:r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proofErr w:type="spellStart"/>
            <w:r w:rsidRPr="009D4A83">
              <w:rPr>
                <w:rFonts w:ascii="Times New Roman" w:hAnsi="Times New Roman"/>
                <w:sz w:val="24"/>
                <w:lang w:eastAsia="en-US"/>
              </w:rPr>
              <w:t>c</w:t>
            </w:r>
            <w:proofErr w:type="spellEnd"/>
            <w:r w:rsidRPr="009D4A83">
              <w:rPr>
                <w:rFonts w:ascii="Times New Roman" w:hAnsi="Times New Roman"/>
                <w:sz w:val="24"/>
                <w:lang w:eastAsia="en-US"/>
              </w:rPr>
              <w:t>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>Егошина (</w:t>
            </w:r>
            <w:proofErr w:type="spellStart"/>
            <w:r w:rsidRPr="00631759">
              <w:rPr>
                <w:rFonts w:ascii="Times New Roman" w:hAnsi="Times New Roman"/>
                <w:sz w:val="24"/>
                <w:szCs w:val="24"/>
              </w:rPr>
              <w:t>Невмержицкая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</w:rPr>
              <w:t>)        М.А.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 xml:space="preserve">Социализация и воспитание </w:t>
            </w:r>
            <w:proofErr w:type="gramStart"/>
            <w:r w:rsidRPr="0063175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через сетевое взаимодействие</w:t>
            </w:r>
          </w:p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 xml:space="preserve">(на примере МБУДО </w:t>
            </w:r>
            <w:proofErr w:type="spellStart"/>
            <w:r w:rsidRPr="00631759">
              <w:rPr>
                <w:rFonts w:ascii="Times New Roman" w:hAnsi="Times New Roman"/>
                <w:sz w:val="24"/>
                <w:szCs w:val="24"/>
              </w:rPr>
              <w:t>ДДЮТиЭ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«Простор»)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>Сборник материалов XXIV Всероссийской научно-практической конференции молодых ученых, аспирантов и студентов "Дни науки ФСТС КНИТУ" 24 апреля 2020 года / отв. ред. А.В. Морозов. – Казань: ФГБОУ ВО «КНИТУ», 2020.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lang w:eastAsia="en-US"/>
              </w:rPr>
              <w:t>Аксанова Н.А. Петрова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 xml:space="preserve">Патриотическая направленность образовательных программ в Муниципальном бюджетном учреждении дополнительного образования «Дом детского и юношеского туризма и экскурсий «Простор» </w:t>
            </w:r>
            <w:proofErr w:type="gramStart"/>
            <w:r w:rsidRPr="00631759"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района города Казани Республики Татарстан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Сборник материалов межрегиональной научно-практической конференции «Россия – моя история», посвященной 100-летию образования ТАССР - Казань: МБУДО </w:t>
            </w:r>
            <w:proofErr w:type="spellStart"/>
            <w:r w:rsidRPr="00631759">
              <w:rPr>
                <w:rFonts w:ascii="Times New Roman" w:hAnsi="Times New Roman"/>
                <w:sz w:val="24"/>
                <w:szCs w:val="24"/>
                <w:lang w:eastAsia="en-US"/>
              </w:rPr>
              <w:t>ДДЮТиЭ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«Простор»,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  <w:r w:rsidRPr="00631759">
              <w:rPr>
                <w:rFonts w:ascii="Times New Roman" w:hAnsi="Times New Roman"/>
                <w:sz w:val="24"/>
                <w:szCs w:val="24"/>
                <w:lang w:eastAsia="en-US"/>
              </w:rPr>
              <w:t>2020 г.</w:t>
            </w: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759">
              <w:rPr>
                <w:rFonts w:ascii="Times New Roman" w:hAnsi="Times New Roman"/>
                <w:sz w:val="24"/>
                <w:szCs w:val="24"/>
              </w:rPr>
              <w:t>Илюткина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>Развитие детского общественного движения в ТАССР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759">
              <w:rPr>
                <w:rFonts w:ascii="Times New Roman" w:hAnsi="Times New Roman"/>
                <w:sz w:val="24"/>
                <w:szCs w:val="24"/>
              </w:rPr>
              <w:t>Аюпова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>Пример педагога при патриотическом воспитании подрастающего поколения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759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>Духовно-нравственное воспитание школьников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759">
              <w:rPr>
                <w:rFonts w:ascii="Times New Roman" w:hAnsi="Times New Roman"/>
                <w:sz w:val="24"/>
                <w:szCs w:val="24"/>
              </w:rPr>
              <w:t>Набиуллин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 xml:space="preserve">Рекреационно-познавательный поход по родному краю </w:t>
            </w:r>
            <w:proofErr w:type="spellStart"/>
            <w:r w:rsidRPr="00631759">
              <w:rPr>
                <w:rFonts w:ascii="Times New Roman" w:hAnsi="Times New Roman"/>
                <w:sz w:val="24"/>
                <w:szCs w:val="24"/>
              </w:rPr>
              <w:t>Агрызского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759">
              <w:rPr>
                <w:rFonts w:ascii="Times New Roman" w:hAnsi="Times New Roman"/>
                <w:sz w:val="24"/>
                <w:szCs w:val="24"/>
              </w:rPr>
              <w:t>Замалетдинов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>Походы по местам боев ВОВ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759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 xml:space="preserve">Экскурсионный маршрут </w:t>
            </w:r>
            <w:r w:rsidRPr="006317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Казань-Билярск (из опыта работы по подготовке к 100- </w:t>
            </w:r>
            <w:proofErr w:type="spellStart"/>
            <w:r w:rsidRPr="00631759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ТАССР)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Иванова И.Ю. </w:t>
            </w:r>
            <w:proofErr w:type="spellStart"/>
            <w:r w:rsidRPr="00631759"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>Спортивное ориентирование – это спорт для всех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>Разработка внеурочного занятия «Время и люди»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759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631759">
              <w:rPr>
                <w:rFonts w:ascii="Times New Roman" w:hAnsi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>Духовно-нравственное и гражданско-патриотическое воспитание в дополнительном образовании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062" w:rsidRPr="009D4A83" w:rsidTr="00C61C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>Раевская Г.Ю.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759">
              <w:rPr>
                <w:rFonts w:ascii="Times New Roman" w:hAnsi="Times New Roman"/>
                <w:sz w:val="24"/>
                <w:szCs w:val="24"/>
              </w:rPr>
              <w:t>Военная песня, как средство формирования патриотического сознания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62" w:rsidRPr="00631759" w:rsidRDefault="00840062" w:rsidP="00C61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4EB0" w:rsidRDefault="00840062"/>
    <w:sectPr w:rsidR="00444EB0" w:rsidSect="004D1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062"/>
    <w:rsid w:val="001022F1"/>
    <w:rsid w:val="003A7674"/>
    <w:rsid w:val="003B1E7D"/>
    <w:rsid w:val="004D181C"/>
    <w:rsid w:val="00772F72"/>
    <w:rsid w:val="00840062"/>
    <w:rsid w:val="0092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06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spacing w:after="0" w:line="240" w:lineRule="auto"/>
      <w:jc w:val="both"/>
      <w:outlineLvl w:val="1"/>
    </w:pPr>
    <w:rPr>
      <w:rFonts w:ascii="Times New Roman" w:hAnsi="Times New Roman"/>
      <w:smallCaps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spacing w:after="0" w:line="240" w:lineRule="auto"/>
      <w:jc w:val="center"/>
      <w:outlineLvl w:val="2"/>
    </w:pPr>
    <w:rPr>
      <w:rFonts w:ascii="Times New Roman" w:hAnsi="Times New Roman"/>
      <w:smallCaps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spacing w:after="0" w:line="240" w:lineRule="auto"/>
      <w:jc w:val="both"/>
      <w:outlineLvl w:val="4"/>
    </w:pPr>
    <w:rPr>
      <w:rFonts w:ascii="Times New Roman" w:hAnsi="Times New Roman"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spacing w:after="0" w:line="240" w:lineRule="auto"/>
      <w:ind w:left="720"/>
      <w:contextualSpacing/>
    </w:pPr>
    <w:rPr>
      <w:rFonts w:ascii="Times New Roman" w:hAnsi="Times New Roman"/>
      <w:smallCaps/>
      <w:sz w:val="24"/>
      <w:szCs w:val="24"/>
    </w:rPr>
  </w:style>
  <w:style w:type="paragraph" w:styleId="a4">
    <w:name w:val="No Spacing"/>
    <w:uiPriority w:val="1"/>
    <w:qFormat/>
    <w:rsid w:val="0084006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1094</Words>
  <Characters>6242</Characters>
  <Application>Microsoft Office Word</Application>
  <DocSecurity>0</DocSecurity>
  <Lines>52</Lines>
  <Paragraphs>14</Paragraphs>
  <ScaleCrop>false</ScaleCrop>
  <Company>Microsoft</Company>
  <LinksUpToDate>false</LinksUpToDate>
  <CharactersWithSpaces>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2021-01-25T13:28:00Z</dcterms:created>
  <dcterms:modified xsi:type="dcterms:W3CDTF">2021-01-25T13:29:00Z</dcterms:modified>
</cp:coreProperties>
</file>